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8C" w:rsidRPr="002643ED" w:rsidRDefault="002643ED" w:rsidP="002643E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643ED">
        <w:rPr>
          <w:rFonts w:ascii="Times New Roman" w:hAnsi="Times New Roman" w:cs="Times New Roman"/>
          <w:sz w:val="56"/>
          <w:szCs w:val="56"/>
        </w:rPr>
        <w:t>Выборы директора ИЯФ СО РАН пройдут 22 июля</w:t>
      </w:r>
    </w:p>
    <w:p w:rsidR="002643ED" w:rsidRDefault="002643ED" w:rsidP="002643E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643ED" w:rsidRPr="002643ED" w:rsidRDefault="002643ED" w:rsidP="002643E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643ED">
        <w:rPr>
          <w:rFonts w:ascii="Times New Roman" w:hAnsi="Times New Roman" w:cs="Times New Roman"/>
          <w:sz w:val="48"/>
          <w:szCs w:val="48"/>
        </w:rPr>
        <w:t>Для голосования будут открыты три участка:</w:t>
      </w:r>
    </w:p>
    <w:p w:rsidR="002643ED" w:rsidRPr="002643ED" w:rsidRDefault="002643ED" w:rsidP="002643E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643ED">
        <w:rPr>
          <w:rFonts w:ascii="Times New Roman" w:hAnsi="Times New Roman" w:cs="Times New Roman"/>
          <w:sz w:val="48"/>
          <w:szCs w:val="48"/>
        </w:rPr>
        <w:t xml:space="preserve">№1. В холле главного корпуса 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br/>
      </w:r>
      <w:r w:rsidRPr="002643ED">
        <w:rPr>
          <w:rFonts w:ascii="Times New Roman" w:hAnsi="Times New Roman" w:cs="Times New Roman"/>
          <w:sz w:val="48"/>
          <w:szCs w:val="48"/>
        </w:rPr>
        <w:t>(пр. Академика Лаврентьева, 11).</w:t>
      </w:r>
    </w:p>
    <w:p w:rsidR="002643ED" w:rsidRPr="002643ED" w:rsidRDefault="002643ED" w:rsidP="002643E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643ED">
        <w:rPr>
          <w:rFonts w:ascii="Times New Roman" w:hAnsi="Times New Roman" w:cs="Times New Roman"/>
          <w:sz w:val="48"/>
          <w:szCs w:val="48"/>
        </w:rPr>
        <w:t>№2. Диет-зал столовой (ул. Тихая, 5).</w:t>
      </w:r>
    </w:p>
    <w:p w:rsidR="002643ED" w:rsidRPr="002643ED" w:rsidRDefault="002643ED" w:rsidP="002643E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643ED">
        <w:rPr>
          <w:rFonts w:ascii="Times New Roman" w:hAnsi="Times New Roman" w:cs="Times New Roman"/>
          <w:sz w:val="48"/>
          <w:szCs w:val="48"/>
        </w:rPr>
        <w:t>№3. Комната 213 (ул. Софийская, 20).</w:t>
      </w:r>
    </w:p>
    <w:p w:rsidR="002643ED" w:rsidRDefault="002643ED" w:rsidP="002643E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643ED" w:rsidRPr="002643ED" w:rsidRDefault="002643ED" w:rsidP="002643E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643ED">
        <w:rPr>
          <w:rFonts w:ascii="Times New Roman" w:hAnsi="Times New Roman" w:cs="Times New Roman"/>
          <w:sz w:val="48"/>
          <w:szCs w:val="48"/>
        </w:rPr>
        <w:t>Голосование будет проходить с 8:00 до 16:00.</w:t>
      </w:r>
    </w:p>
    <w:p w:rsidR="002643ED" w:rsidRDefault="002643ED" w:rsidP="002643E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643ED" w:rsidRPr="002643ED" w:rsidRDefault="002643ED" w:rsidP="002643ED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643ED">
        <w:rPr>
          <w:rFonts w:ascii="Times New Roman" w:hAnsi="Times New Roman" w:cs="Times New Roman"/>
          <w:sz w:val="48"/>
          <w:szCs w:val="48"/>
        </w:rPr>
        <w:t>Предусмотрена возможность голосования по заверенной у нотариуса доверенности на другого сотрудника ИЯФ СО РАН.</w:t>
      </w:r>
    </w:p>
    <w:sectPr w:rsidR="002643ED" w:rsidRPr="0026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6D"/>
    <w:rsid w:val="002643ED"/>
    <w:rsid w:val="00353D6D"/>
    <w:rsid w:val="006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EE03-CA68-4853-BACD-7F826989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92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3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9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8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9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7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82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86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63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86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33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44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1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33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670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929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920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589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138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604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788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338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1640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0923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1436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500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9602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9414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BINP SB RAS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S. Arakcheev</dc:creator>
  <cp:keywords/>
  <dc:description/>
  <cp:lastModifiedBy>Aleksey S. Arakcheev</cp:lastModifiedBy>
  <cp:revision>2</cp:revision>
  <dcterms:created xsi:type="dcterms:W3CDTF">2020-07-15T05:37:00Z</dcterms:created>
  <dcterms:modified xsi:type="dcterms:W3CDTF">2020-07-15T05:40:00Z</dcterms:modified>
</cp:coreProperties>
</file>