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52" w:rsidRPr="000C06D0" w:rsidRDefault="00AD5E52" w:rsidP="00B66395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C06D0">
        <w:rPr>
          <w:rFonts w:ascii="Times New Roman" w:hAnsi="Times New Roman" w:cs="Times New Roman"/>
          <w:b/>
          <w:sz w:val="24"/>
          <w:szCs w:val="24"/>
        </w:rPr>
        <w:t>Запуск установк</w:t>
      </w:r>
      <w:r w:rsidR="00432213" w:rsidRPr="000C06D0">
        <w:rPr>
          <w:rFonts w:ascii="Times New Roman" w:hAnsi="Times New Roman" w:cs="Times New Roman"/>
          <w:b/>
          <w:sz w:val="24"/>
          <w:szCs w:val="24"/>
        </w:rPr>
        <w:t>и</w:t>
      </w:r>
      <w:r w:rsidRPr="000C06D0">
        <w:rPr>
          <w:rFonts w:ascii="Times New Roman" w:hAnsi="Times New Roman" w:cs="Times New Roman"/>
          <w:b/>
          <w:sz w:val="24"/>
          <w:szCs w:val="24"/>
        </w:rPr>
        <w:t xml:space="preserve"> БЕТА</w:t>
      </w:r>
      <w:r w:rsidR="00432213" w:rsidRPr="000C06D0">
        <w:rPr>
          <w:rFonts w:ascii="Times New Roman" w:hAnsi="Times New Roman" w:cs="Times New Roman"/>
          <w:b/>
          <w:sz w:val="24"/>
          <w:szCs w:val="24"/>
        </w:rPr>
        <w:t xml:space="preserve"> и нового импульсного материаловедческого стенда</w:t>
      </w:r>
    </w:p>
    <w:p w:rsidR="00432213" w:rsidRPr="000C06D0" w:rsidRDefault="00432213" w:rsidP="00B66395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D5E52" w:rsidRPr="000C06D0" w:rsidRDefault="00893201" w:rsidP="00B66395">
      <w:pPr>
        <w:pStyle w:val="a3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6D0">
        <w:rPr>
          <w:rFonts w:ascii="Times New Roman" w:eastAsia="Calibri" w:hAnsi="Times New Roman" w:cs="Times New Roman"/>
          <w:b/>
          <w:sz w:val="24"/>
          <w:szCs w:val="24"/>
        </w:rPr>
        <w:t>Авторы:</w:t>
      </w:r>
      <w:r w:rsidRPr="000C0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E52" w:rsidRPr="000C06D0">
        <w:rPr>
          <w:rFonts w:ascii="Times New Roman" w:eastAsia="Calibri" w:hAnsi="Times New Roman" w:cs="Times New Roman"/>
          <w:sz w:val="24"/>
          <w:szCs w:val="24"/>
        </w:rPr>
        <w:t xml:space="preserve">И.В. </w:t>
      </w:r>
      <w:proofErr w:type="spellStart"/>
      <w:r w:rsidR="00AD5E52" w:rsidRPr="000C06D0">
        <w:rPr>
          <w:rFonts w:ascii="Times New Roman" w:eastAsia="Calibri" w:hAnsi="Times New Roman" w:cs="Times New Roman"/>
          <w:sz w:val="24"/>
          <w:szCs w:val="24"/>
        </w:rPr>
        <w:t>Кандауров</w:t>
      </w:r>
      <w:proofErr w:type="spellEnd"/>
      <w:r w:rsidR="00AD5E52" w:rsidRPr="000C06D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AD5E52" w:rsidRPr="000C06D0">
        <w:rPr>
          <w:rFonts w:ascii="Times New Roman" w:eastAsia="Calibri" w:hAnsi="Times New Roman" w:cs="Times New Roman"/>
          <w:sz w:val="24"/>
          <w:szCs w:val="24"/>
        </w:rPr>
        <w:t>Д.Е.Черепанов</w:t>
      </w:r>
      <w:proofErr w:type="spellEnd"/>
      <w:r w:rsidR="00AD5E52" w:rsidRPr="000C06D0">
        <w:rPr>
          <w:rFonts w:ascii="Times New Roman" w:eastAsia="Calibri" w:hAnsi="Times New Roman" w:cs="Times New Roman"/>
          <w:sz w:val="24"/>
          <w:szCs w:val="24"/>
        </w:rPr>
        <w:t>; А.А.</w:t>
      </w:r>
      <w:r w:rsidR="000C0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E52" w:rsidRPr="000C06D0">
        <w:rPr>
          <w:rFonts w:ascii="Times New Roman" w:eastAsia="Calibri" w:hAnsi="Times New Roman" w:cs="Times New Roman"/>
          <w:sz w:val="24"/>
          <w:szCs w:val="24"/>
        </w:rPr>
        <w:t>Касатов; А.А. Васильев; Л.Н.</w:t>
      </w:r>
      <w:r w:rsidR="000C06D0">
        <w:rPr>
          <w:rFonts w:ascii="Times New Roman" w:eastAsia="Calibri" w:hAnsi="Times New Roman" w:cs="Times New Roman"/>
          <w:sz w:val="24"/>
          <w:szCs w:val="24"/>
        </w:rPr>
        <w:t> </w:t>
      </w:r>
      <w:r w:rsidR="00AD5E52" w:rsidRPr="000C06D0">
        <w:rPr>
          <w:rFonts w:ascii="Times New Roman" w:eastAsia="Calibri" w:hAnsi="Times New Roman" w:cs="Times New Roman"/>
          <w:sz w:val="24"/>
          <w:szCs w:val="24"/>
        </w:rPr>
        <w:t xml:space="preserve"> Вячеславов; Г.А. </w:t>
      </w:r>
      <w:r w:rsidR="000C06D0" w:rsidRPr="000C06D0">
        <w:rPr>
          <w:rFonts w:ascii="Times New Roman" w:eastAsia="Calibri" w:hAnsi="Times New Roman" w:cs="Times New Roman"/>
          <w:sz w:val="24"/>
          <w:szCs w:val="24"/>
        </w:rPr>
        <w:t> </w:t>
      </w:r>
      <w:r w:rsidR="00AD5E52" w:rsidRPr="000C06D0">
        <w:rPr>
          <w:rFonts w:ascii="Times New Roman" w:eastAsia="Calibri" w:hAnsi="Times New Roman" w:cs="Times New Roman"/>
          <w:sz w:val="24"/>
          <w:szCs w:val="24"/>
        </w:rPr>
        <w:t>Рыжков</w:t>
      </w:r>
    </w:p>
    <w:p w:rsidR="00B86706" w:rsidRPr="000C06D0" w:rsidRDefault="00AD5E52" w:rsidP="00B66395">
      <w:pPr>
        <w:pStyle w:val="a3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C0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1C79" w:rsidRPr="000C06D0" w:rsidRDefault="00B66395" w:rsidP="00B66395">
      <w:pPr>
        <w:pStyle w:val="a3"/>
        <w:ind w:left="142" w:firstLine="566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228359">
            <wp:simplePos x="0" y="0"/>
            <wp:positionH relativeFrom="margin">
              <wp:posOffset>137795</wp:posOffset>
            </wp:positionH>
            <wp:positionV relativeFrom="margin">
              <wp:posOffset>3906520</wp:posOffset>
            </wp:positionV>
            <wp:extent cx="3028950" cy="2000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6D0" w:rsidRPr="000C06D0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3280410</wp:posOffset>
            </wp:positionV>
            <wp:extent cx="2054860" cy="2755900"/>
            <wp:effectExtent l="0" t="0" r="254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В ИЯФ СО РАН в</w:t>
      </w:r>
      <w:r w:rsidR="00AD5E52" w:rsidRPr="000C06D0">
        <w:rPr>
          <w:rFonts w:ascii="Times New Roman" w:eastAsia="Calibri" w:hAnsi="Times New Roman" w:cs="Times New Roman"/>
          <w:sz w:val="24"/>
          <w:szCs w:val="24"/>
        </w:rPr>
        <w:t>ведена в строй установка БЕТА, предназначенная для экспериментального моделирования воздействия термических ударов на материалы, перспективные для покрытия обращённых к плазме стенок термоядерных реакторов. В установке для создания термических ударов используется импульсный электронный пучок и ещё один стенд, где термические удары создаются излучением мощного импульсного лазера.</w:t>
      </w:r>
      <w:r w:rsidR="00432213" w:rsidRPr="000C06D0">
        <w:rPr>
          <w:rFonts w:ascii="Times New Roman" w:eastAsia="Calibri" w:hAnsi="Times New Roman" w:cs="Times New Roman"/>
          <w:sz w:val="24"/>
          <w:szCs w:val="24"/>
        </w:rPr>
        <w:t xml:space="preserve"> Кроме того, на установке БЕТА ведутся работы по созданию стенда с электронным пучком, способным работать в частотно-периодическим пучком и подготовка к работе с мощным лазером, также имеющим возможность работать в импульсном, частотно-периодическом и непрерывном режимах. Все указанные разработки предна</w:t>
      </w:r>
      <w:r w:rsidR="00B86706" w:rsidRPr="000C06D0">
        <w:rPr>
          <w:rFonts w:ascii="Times New Roman" w:eastAsia="Calibri" w:hAnsi="Times New Roman" w:cs="Times New Roman"/>
          <w:sz w:val="24"/>
          <w:szCs w:val="24"/>
        </w:rPr>
        <w:t>з</w:t>
      </w:r>
      <w:r w:rsidR="00432213" w:rsidRPr="000C06D0">
        <w:rPr>
          <w:rFonts w:ascii="Times New Roman" w:eastAsia="Calibri" w:hAnsi="Times New Roman" w:cs="Times New Roman"/>
          <w:sz w:val="24"/>
          <w:szCs w:val="24"/>
        </w:rPr>
        <w:t>начаютс</w:t>
      </w:r>
      <w:r w:rsidR="00B86706" w:rsidRPr="000C06D0">
        <w:rPr>
          <w:rFonts w:ascii="Times New Roman" w:eastAsia="Calibri" w:hAnsi="Times New Roman" w:cs="Times New Roman"/>
          <w:sz w:val="24"/>
          <w:szCs w:val="24"/>
        </w:rPr>
        <w:t>я</w:t>
      </w:r>
      <w:r w:rsidR="00432213" w:rsidRPr="000C06D0">
        <w:rPr>
          <w:rFonts w:ascii="Times New Roman" w:eastAsia="Calibri" w:hAnsi="Times New Roman" w:cs="Times New Roman"/>
          <w:sz w:val="24"/>
          <w:szCs w:val="24"/>
        </w:rPr>
        <w:t xml:space="preserve"> для исследования стойкости и механизмов повреждения мощными термическими ударами новых материалов</w:t>
      </w:r>
      <w:r w:rsidR="00B86706" w:rsidRPr="000C06D0">
        <w:rPr>
          <w:rFonts w:ascii="Times New Roman" w:eastAsia="Calibri" w:hAnsi="Times New Roman" w:cs="Times New Roman"/>
          <w:sz w:val="24"/>
          <w:szCs w:val="24"/>
        </w:rPr>
        <w:t>, перспективных для покрытия стенок, обращённых к плазме в будущих термоядерных реакторах. Проблемы стойкости подобных материалов является одной из ключевых в освоении термоядерной энергетики.</w:t>
      </w:r>
    </w:p>
    <w:p w:rsidR="00B86706" w:rsidRPr="00432213" w:rsidRDefault="00B66395" w:rsidP="00B66395">
      <w:pPr>
        <w:pStyle w:val="a3"/>
        <w:ind w:left="142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150495</wp:posOffset>
            </wp:positionH>
            <wp:positionV relativeFrom="margin">
              <wp:posOffset>6314440</wp:posOffset>
            </wp:positionV>
            <wp:extent cx="2773680" cy="1247775"/>
            <wp:effectExtent l="0" t="0" r="762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6D0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6128385</wp:posOffset>
            </wp:positionV>
            <wp:extent cx="2773680" cy="1247775"/>
            <wp:effectExtent l="0" t="0" r="762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6D0">
        <w:rPr>
          <w:rFonts w:ascii="Times New Roman" w:eastAsia="Calibri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09024C" wp14:editId="54AA156B">
                <wp:simplePos x="0" y="0"/>
                <wp:positionH relativeFrom="margin">
                  <wp:posOffset>3032760</wp:posOffset>
                </wp:positionH>
                <wp:positionV relativeFrom="paragraph">
                  <wp:posOffset>3747135</wp:posOffset>
                </wp:positionV>
                <wp:extent cx="3064510" cy="1404620"/>
                <wp:effectExtent l="0" t="0" r="2540" b="127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22" w:rsidRPr="000C06D0" w:rsidRDefault="00114B22" w:rsidP="000C0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06D0">
                              <w:rPr>
                                <w:rFonts w:ascii="Times New Roman" w:hAnsi="Times New Roman" w:cs="Times New Roman"/>
                              </w:rPr>
                              <w:t>Работы по частотно-периодическому электронному пучку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902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8pt;margin-top:295.05pt;width:241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" stroked="f">
                <v:textbox style="mso-fit-shape-to-text:t">
                  <w:txbxContent>
                    <w:p w:rsidR="00114B22" w:rsidRPr="000C06D0" w:rsidRDefault="00114B22" w:rsidP="000C06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C06D0">
                        <w:rPr>
                          <w:rFonts w:ascii="Times New Roman" w:hAnsi="Times New Roman" w:cs="Times New Roman"/>
                        </w:rPr>
                        <w:t>Работы по частотно-периодическому электронному пучку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10E7C2" wp14:editId="4597B945">
                <wp:simplePos x="0" y="0"/>
                <wp:positionH relativeFrom="page">
                  <wp:posOffset>1278890</wp:posOffset>
                </wp:positionH>
                <wp:positionV relativeFrom="paragraph">
                  <wp:posOffset>3750945</wp:posOffset>
                </wp:positionV>
                <wp:extent cx="2360930" cy="1404620"/>
                <wp:effectExtent l="0" t="0" r="508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22" w:rsidRPr="000C06D0" w:rsidRDefault="00522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0C06D0">
                              <w:rPr>
                                <w:rFonts w:ascii="Times New Roman" w:hAnsi="Times New Roman" w:cs="Times New Roman"/>
                              </w:rPr>
                              <w:t>На п</w:t>
                            </w:r>
                            <w:r w:rsidR="00114B22" w:rsidRPr="000C06D0">
                              <w:rPr>
                                <w:rFonts w:ascii="Times New Roman" w:hAnsi="Times New Roman" w:cs="Times New Roman"/>
                              </w:rPr>
                              <w:t>ультов</w:t>
                            </w:r>
                            <w:r w:rsidRPr="000C06D0">
                              <w:rPr>
                                <w:rFonts w:ascii="Times New Roman" w:hAnsi="Times New Roman" w:cs="Times New Roman"/>
                              </w:rPr>
                              <w:t>ой</w:t>
                            </w:r>
                            <w:r w:rsidR="00114B22" w:rsidRPr="000C06D0">
                              <w:rPr>
                                <w:rFonts w:ascii="Times New Roman" w:hAnsi="Times New Roman" w:cs="Times New Roman"/>
                              </w:rPr>
                              <w:t xml:space="preserve"> установки</w:t>
                            </w:r>
                            <w:proofErr w:type="gramEnd"/>
                            <w:r w:rsidR="00114B22" w:rsidRPr="000C06D0">
                              <w:rPr>
                                <w:rFonts w:ascii="Times New Roman" w:hAnsi="Times New Roman" w:cs="Times New Roman"/>
                              </w:rPr>
                              <w:t xml:space="preserve"> БЕТА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0E7C2" id="_x0000_s1027" type="#_x0000_t202" style="position:absolute;left:0;text-align:left;margin-left:100.7pt;margin-top:295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" stroked="f">
                <v:textbox style="mso-fit-shape-to-text:t">
                  <w:txbxContent>
                    <w:p w:rsidR="00114B22" w:rsidRPr="000C06D0" w:rsidRDefault="00522A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C06D0">
                        <w:rPr>
                          <w:rFonts w:ascii="Times New Roman" w:hAnsi="Times New Roman" w:cs="Times New Roman"/>
                        </w:rPr>
                        <w:t>На п</w:t>
                      </w:r>
                      <w:r w:rsidR="00114B22" w:rsidRPr="000C06D0">
                        <w:rPr>
                          <w:rFonts w:ascii="Times New Roman" w:hAnsi="Times New Roman" w:cs="Times New Roman"/>
                        </w:rPr>
                        <w:t>ультов</w:t>
                      </w:r>
                      <w:r w:rsidRPr="000C06D0">
                        <w:rPr>
                          <w:rFonts w:ascii="Times New Roman" w:hAnsi="Times New Roman" w:cs="Times New Roman"/>
                        </w:rPr>
                        <w:t>ой</w:t>
                      </w:r>
                      <w:r w:rsidR="00114B22" w:rsidRPr="000C06D0">
                        <w:rPr>
                          <w:rFonts w:ascii="Times New Roman" w:hAnsi="Times New Roman" w:cs="Times New Roman"/>
                        </w:rPr>
                        <w:t xml:space="preserve"> установки</w:t>
                      </w:r>
                      <w:proofErr w:type="gramEnd"/>
                      <w:r w:rsidR="00114B22" w:rsidRPr="000C06D0">
                        <w:rPr>
                          <w:rFonts w:ascii="Times New Roman" w:hAnsi="Times New Roman" w:cs="Times New Roman"/>
                        </w:rPr>
                        <w:t xml:space="preserve"> БЕТА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06D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2142490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22" w:rsidRPr="000C06D0" w:rsidRDefault="00114B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06D0">
                              <w:rPr>
                                <w:rFonts w:ascii="Times New Roman" w:hAnsi="Times New Roman" w:cs="Times New Roman"/>
                              </w:rPr>
                              <w:t>Общий вид установки БЕТА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.05pt;margin-top:168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" stroked="f">
                <v:textbox style="mso-fit-shape-to-text:t">
                  <w:txbxContent>
                    <w:p w:rsidR="00114B22" w:rsidRPr="000C06D0" w:rsidRDefault="00114B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06D0">
                        <w:rPr>
                          <w:rFonts w:ascii="Times New Roman" w:hAnsi="Times New Roman" w:cs="Times New Roman"/>
                        </w:rPr>
                        <w:t>Общий вид установки БЕТА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042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00B42" wp14:editId="39ACD4DE">
                <wp:simplePos x="0" y="0"/>
                <wp:positionH relativeFrom="page">
                  <wp:posOffset>1343289</wp:posOffset>
                </wp:positionH>
                <wp:positionV relativeFrom="paragraph">
                  <wp:posOffset>4181139</wp:posOffset>
                </wp:positionV>
                <wp:extent cx="6217285" cy="124714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A5" w:rsidRPr="00B36C2E" w:rsidRDefault="005D11A5" w:rsidP="00B970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ПФНИ </w:t>
                            </w:r>
                            <w:r w:rsidRPr="00B3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1.3.4.1.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3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Физика высокотемпературной плазмы и управляемый ядерный синтез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и </w:t>
                            </w:r>
                            <w:r w:rsidRPr="00B3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1.3.2.9.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3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Свойства веществ при экстремальных внешних воздействиях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D11A5" w:rsidRDefault="005D11A5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Государственное задание: </w:t>
                            </w:r>
                            <w:r w:rsidR="000C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Тема «</w:t>
                            </w:r>
                            <w:r w:rsidRPr="00D50B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Разработка физических основ и технологических решений для создания термоядерного реактора на основе линейной магнитной ловушки</w:t>
                            </w:r>
                            <w:r w:rsidR="000C06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0B42" id="_x0000_s1029" type="#_x0000_t202" style="position:absolute;left:0;text-align:left;margin-left:105.75pt;margin-top:329.2pt;width:489.55pt;height:9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" stroked="f">
                <v:textbox>
                  <w:txbxContent>
                    <w:p w:rsidR="005D11A5" w:rsidRPr="00B36C2E" w:rsidRDefault="005D11A5" w:rsidP="00B9704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  <w:t xml:space="preserve">ПФНИ </w:t>
                      </w:r>
                      <w:r w:rsidRPr="00B3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1.3.4.1.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B3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Физика высокотемпературной плазмы и управляемый ядерный синтез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и </w:t>
                      </w:r>
                      <w:r w:rsidRPr="00B3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1.3.2.9.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B3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Свойства веществ при экстремальных внешних воздействиях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5D11A5" w:rsidRDefault="005D11A5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  <w:t xml:space="preserve">Государственное задание: </w:t>
                      </w:r>
                      <w:r w:rsidR="000C06D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  <w:t>Тема «</w:t>
                      </w:r>
                      <w:r w:rsidRPr="00D50B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Разработка физических основ и технологических решений для создания термоядерного реактора на основе линейной магнитной ловушки</w:t>
                      </w:r>
                      <w:r w:rsidR="000C06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6AA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3CC33" wp14:editId="791DB1E4">
                <wp:simplePos x="0" y="0"/>
                <wp:positionH relativeFrom="page">
                  <wp:posOffset>4698365</wp:posOffset>
                </wp:positionH>
                <wp:positionV relativeFrom="paragraph">
                  <wp:posOffset>2750185</wp:posOffset>
                </wp:positionV>
                <wp:extent cx="2360930" cy="1404620"/>
                <wp:effectExtent l="0" t="0" r="508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22" w:rsidRDefault="00114B22">
                            <w:r>
                              <w:t>Пультовая установки БЕТА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3CC33" id="_x0000_s1030" type="#_x0000_t202" style="position:absolute;left:0;text-align:left;margin-left:369.95pt;margin-top:216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" stroked="f">
                <v:textbox style="mso-fit-shape-to-text:t">
                  <w:txbxContent>
                    <w:p w:rsidR="00114B22" w:rsidRDefault="00114B22">
                      <w:r>
                        <w:t>Пультовая установки БЕТА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86706" w:rsidRPr="004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26071"/>
    <w:multiLevelType w:val="hybridMultilevel"/>
    <w:tmpl w:val="C00C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2"/>
    <w:rsid w:val="000C06D0"/>
    <w:rsid w:val="00114B22"/>
    <w:rsid w:val="00432213"/>
    <w:rsid w:val="00522A88"/>
    <w:rsid w:val="0054019F"/>
    <w:rsid w:val="005D11A5"/>
    <w:rsid w:val="00626C77"/>
    <w:rsid w:val="00893201"/>
    <w:rsid w:val="00AD5E52"/>
    <w:rsid w:val="00B66395"/>
    <w:rsid w:val="00B86706"/>
    <w:rsid w:val="00B97042"/>
    <w:rsid w:val="00D36AA8"/>
    <w:rsid w:val="00D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F881-C449-430B-93AC-E8B4016C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52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Vyacheslavov</dc:creator>
  <cp:keywords/>
  <dc:description/>
  <cp:lastModifiedBy>Aleksey V. Reznichenko</cp:lastModifiedBy>
  <cp:revision>8</cp:revision>
  <cp:lastPrinted>2022-12-08T06:47:00Z</cp:lastPrinted>
  <dcterms:created xsi:type="dcterms:W3CDTF">2022-12-01T10:14:00Z</dcterms:created>
  <dcterms:modified xsi:type="dcterms:W3CDTF">2022-12-08T06:49:00Z</dcterms:modified>
</cp:coreProperties>
</file>