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Pr="002B0438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416BAC" w:rsidRPr="00416BAC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Проведено измерение с лучшей точностью </w:t>
      </w:r>
      <w:proofErr w:type="spellStart"/>
      <w:r w:rsidR="00416BAC" w:rsidRPr="00416BAC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времениподобного</w:t>
      </w:r>
      <w:proofErr w:type="spellEnd"/>
      <w:r w:rsidR="00416BAC" w:rsidRPr="00416BAC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электромагнитного </w:t>
      </w:r>
      <w:proofErr w:type="spellStart"/>
      <w:r w:rsidR="00416BAC" w:rsidRPr="00416BAC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формфактора</w:t>
      </w:r>
      <w:proofErr w:type="spellEnd"/>
      <w:r w:rsidR="00416BAC" w:rsidRPr="00416BAC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нейтрона на детекторе СНД</w:t>
      </w:r>
      <w:bookmarkStart w:id="0" w:name="_GoBack"/>
      <w:bookmarkEnd w:id="0"/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Default="000D2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</w:t>
      </w:r>
      <w:r>
        <w:rPr>
          <w:rFonts w:ascii="LiteraturnayaISOC-Bold" w:hAnsi="LiteraturnayaISOC-Bold" w:cs="LiteraturnayaISOC-Bold"/>
        </w:rPr>
        <w:t>М</w:t>
      </w:r>
      <w:r w:rsidRPr="00DF1FBB">
        <w:rPr>
          <w:rFonts w:ascii="Times New Roman" w:hAnsi="Times New Roman" w:cs="Times New Roman"/>
          <w:sz w:val="24"/>
          <w:szCs w:val="24"/>
        </w:rPr>
        <w:t>. Н. Ачасов</w:t>
      </w:r>
      <w:r>
        <w:rPr>
          <w:rFonts w:ascii="Times New Roman" w:hAnsi="Times New Roman" w:cs="Times New Roman"/>
          <w:sz w:val="24"/>
          <w:szCs w:val="24"/>
        </w:rPr>
        <w:t xml:space="preserve">, А. 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DF1FBB">
        <w:rPr>
          <w:rFonts w:ascii="Times New Roman" w:hAnsi="Times New Roman" w:cs="Times New Roman"/>
          <w:sz w:val="24"/>
          <w:szCs w:val="24"/>
        </w:rPr>
        <w:t>арняков</w:t>
      </w:r>
      <w:proofErr w:type="spellEnd"/>
      <w:r w:rsidRPr="00DF1FBB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proofErr w:type="gramStart"/>
      <w:r w:rsidRPr="00DF1FBB">
        <w:rPr>
          <w:rFonts w:ascii="Times New Roman" w:hAnsi="Times New Roman" w:cs="Times New Roman"/>
          <w:sz w:val="24"/>
          <w:szCs w:val="24"/>
        </w:rPr>
        <w:t>Бедарев</w:t>
      </w:r>
      <w:proofErr w:type="spellEnd"/>
      <w:r w:rsidRPr="00DF1FBB">
        <w:rPr>
          <w:rFonts w:ascii="Times New Roman" w:hAnsi="Times New Roman" w:cs="Times New Roman"/>
          <w:sz w:val="24"/>
          <w:szCs w:val="24"/>
        </w:rPr>
        <w:t>,  K.</w:t>
      </w:r>
      <w:proofErr w:type="gramEnd"/>
      <w:r w:rsidRPr="00DF1FBB">
        <w:rPr>
          <w:rFonts w:ascii="Times New Roman" w:hAnsi="Times New Roman" w:cs="Times New Roman"/>
          <w:sz w:val="24"/>
          <w:szCs w:val="24"/>
        </w:rPr>
        <w:t xml:space="preserve"> И. Белобородов, А. В. </w:t>
      </w:r>
      <w:proofErr w:type="spellStart"/>
      <w:r w:rsidRPr="00DF1FBB">
        <w:rPr>
          <w:rFonts w:ascii="Times New Roman" w:hAnsi="Times New Roman" w:cs="Times New Roman"/>
          <w:sz w:val="24"/>
          <w:szCs w:val="24"/>
        </w:rPr>
        <w:t>Бердюгин</w:t>
      </w:r>
      <w:proofErr w:type="spellEnd"/>
      <w:r w:rsidRPr="00DF1FBB">
        <w:rPr>
          <w:rFonts w:ascii="Times New Roman" w:hAnsi="Times New Roman" w:cs="Times New Roman"/>
          <w:sz w:val="24"/>
          <w:szCs w:val="24"/>
        </w:rPr>
        <w:t xml:space="preserve">, Д. Е. </w:t>
      </w:r>
      <w:proofErr w:type="spellStart"/>
      <w:r w:rsidRPr="00DF1FBB">
        <w:rPr>
          <w:rFonts w:ascii="Times New Roman" w:hAnsi="Times New Roman" w:cs="Times New Roman"/>
          <w:sz w:val="24"/>
          <w:szCs w:val="24"/>
        </w:rPr>
        <w:t>Беркаев</w:t>
      </w:r>
      <w:proofErr w:type="spellEnd"/>
      <w:r w:rsidRPr="00DF1FBB">
        <w:rPr>
          <w:rFonts w:ascii="Times New Roman" w:hAnsi="Times New Roman" w:cs="Times New Roman"/>
          <w:sz w:val="24"/>
          <w:szCs w:val="24"/>
        </w:rPr>
        <w:t>, А. Г. Богданчиков</w:t>
      </w:r>
      <w:r>
        <w:rPr>
          <w:rFonts w:ascii="Times New Roman" w:hAnsi="Times New Roman" w:cs="Times New Roman"/>
          <w:sz w:val="24"/>
          <w:szCs w:val="24"/>
        </w:rPr>
        <w:t xml:space="preserve"> и др.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коллаборация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СНД ИЯФ СО РАН).</w:t>
      </w:r>
    </w:p>
    <w:p w:rsidR="0068012D" w:rsidRDefault="0068012D" w:rsidP="000D2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работа продолжает серию публикаций по изучению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е+е</w:t>
      </w:r>
      <w:proofErr w:type="spellEnd"/>
      <w:r>
        <w:rPr>
          <w:rFonts w:ascii="Times New Roman" w:hAnsi="Times New Roman" w:cs="Times New Roman"/>
          <w:sz w:val="24"/>
          <w:szCs w:val="24"/>
        </w:rPr>
        <w:t>- аннигиляции в пару нейтрон-антинейтрон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C21A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BC21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C21A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коллайдере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ВЭПП-2000.</w:t>
      </w:r>
      <w:r w:rsidRPr="00BC2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этом измерении </w:t>
      </w:r>
      <w:r w:rsidR="00CA6C12" w:rsidRPr="00CA6C12"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/>
          <w:sz w:val="24"/>
          <w:szCs w:val="24"/>
        </w:rPr>
        <w:t>примерно</w:t>
      </w:r>
      <w:r w:rsidR="000D276B">
        <w:rPr>
          <w:rFonts w:ascii="Times New Roman" w:hAnsi="Times New Roman" w:cs="Times New Roman"/>
          <w:sz w:val="24"/>
          <w:szCs w:val="24"/>
        </w:rPr>
        <w:t xml:space="preserve"> в 4 раза увеличена статистика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C21A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BC21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C2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событий, что позволило улучшить точность измерений в 8 точках по энергии выше нуклонного порога. </w:t>
      </w:r>
      <w:r w:rsidR="009055AF">
        <w:rPr>
          <w:rFonts w:ascii="Times New Roman" w:hAnsi="Times New Roman" w:cs="Times New Roman"/>
          <w:sz w:val="24"/>
          <w:szCs w:val="24"/>
        </w:rPr>
        <w:t xml:space="preserve">Для регистрации событий </w:t>
      </w:r>
      <w:r w:rsidR="009055A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n</w:t>
      </w:r>
      <w:r w:rsidR="009055AF" w:rsidRP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+</w:t>
      </w:r>
      <w:r w:rsidR="009055A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anti</w:t>
      </w:r>
      <w:r w:rsidR="009055AF" w:rsidRP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9055A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n</w:t>
      </w:r>
      <w:r w:rsidR="009055A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была разработана система измерения времени задержки сигнала от медленных антинейтронов на основе 1650 флэш-АЦП, установленных на каждый элемент калориметра СНД</w:t>
      </w:r>
      <w:r w:rsidR="00CA6C12" w:rsidRPr="00CA6C1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[2]</w:t>
      </w:r>
      <w:r w:rsidR="009055A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</w:t>
      </w:r>
      <w:r w:rsidR="009055AF">
        <w:rPr>
          <w:rFonts w:ascii="Times New Roman" w:hAnsi="Times New Roman" w:cs="Times New Roman"/>
          <w:sz w:val="24"/>
          <w:szCs w:val="24"/>
        </w:rPr>
        <w:t xml:space="preserve"> </w:t>
      </w:r>
      <w:r w:rsid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результате эксперимента были зарегистрированы около 6000 пар </w:t>
      </w:r>
      <w:r w:rsidR="00247BB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47BB0" w:rsidRPr="00BC21A1">
        <w:rPr>
          <w:rFonts w:ascii="Times New Roman" w:hAnsi="Times New Roman" w:cs="Times New Roman"/>
          <w:sz w:val="24"/>
          <w:szCs w:val="24"/>
        </w:rPr>
        <w:t>+</w:t>
      </w:r>
      <w:r w:rsidR="00247BB0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247BB0" w:rsidRPr="00BC21A1">
        <w:rPr>
          <w:rFonts w:ascii="Times New Roman" w:hAnsi="Times New Roman" w:cs="Times New Roman"/>
          <w:sz w:val="24"/>
          <w:szCs w:val="24"/>
        </w:rPr>
        <w:t>-</w:t>
      </w:r>
      <w:r w:rsidR="00247BB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что позволило измерить сечение процесса </w:t>
      </w:r>
      <w:r w:rsid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 w:rsidR="00247BB0" w:rsidRP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+</w:t>
      </w:r>
      <w:r w:rsid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 w:rsidR="00247BB0" w:rsidRP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- </w:t>
      </w:r>
      <w:r w:rsidR="00247BB0" w:rsidRP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sym w:font="Wingdings" w:char="F0E0"/>
      </w:r>
      <w:r w:rsidR="00247BB0" w:rsidRP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n</w:t>
      </w:r>
      <w:r w:rsidR="00247BB0" w:rsidRP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+</w:t>
      </w:r>
      <w:r w:rsid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anti</w:t>
      </w:r>
      <w:r w:rsidR="00247BB0" w:rsidRP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n</w:t>
      </w:r>
      <w:r w:rsidR="00247BB0" w:rsidRP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0D27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–</w:t>
      </w:r>
      <w:r w:rsidR="009055A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0.3-0.</w:t>
      </w:r>
      <w:r w:rsidR="00247BB0" w:rsidRPr="00D400F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5</w:t>
      </w:r>
      <w:r w:rsidR="000D27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0D27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нб</w:t>
      </w:r>
      <w:proofErr w:type="spellEnd"/>
      <w:r w:rsidR="000D27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(Р</w:t>
      </w:r>
      <w:r w:rsidR="00247B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ис.1).  </w:t>
      </w:r>
      <w:r>
        <w:rPr>
          <w:rFonts w:ascii="Times New Roman" w:hAnsi="Times New Roman" w:cs="Times New Roman"/>
          <w:sz w:val="24"/>
          <w:szCs w:val="24"/>
        </w:rPr>
        <w:t xml:space="preserve">Эффективный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времениподобный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формфактор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нейтрона извлекался из измеренного сечения</w:t>
      </w:r>
      <w:r w:rsidR="000034D3" w:rsidRPr="000034D3">
        <w:rPr>
          <w:rFonts w:ascii="Times New Roman" w:hAnsi="Times New Roman" w:cs="Times New Roman"/>
          <w:sz w:val="24"/>
          <w:szCs w:val="24"/>
        </w:rPr>
        <w:t xml:space="preserve">. </w:t>
      </w:r>
      <w:r w:rsidR="00506299">
        <w:rPr>
          <w:rFonts w:ascii="Times New Roman" w:hAnsi="Times New Roman" w:cs="Times New Roman"/>
          <w:sz w:val="24"/>
          <w:szCs w:val="24"/>
        </w:rPr>
        <w:t>Измеренные сечение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формфактор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показаны на рисунках </w:t>
      </w:r>
      <w:r w:rsidR="009055AF">
        <w:rPr>
          <w:rFonts w:ascii="Times New Roman" w:hAnsi="Times New Roman" w:cs="Times New Roman"/>
          <w:sz w:val="24"/>
          <w:szCs w:val="24"/>
        </w:rPr>
        <w:t xml:space="preserve">1 и </w:t>
      </w:r>
      <w:r>
        <w:rPr>
          <w:rFonts w:ascii="Times New Roman" w:hAnsi="Times New Roman" w:cs="Times New Roman"/>
          <w:sz w:val="24"/>
          <w:szCs w:val="24"/>
        </w:rPr>
        <w:t xml:space="preserve">2 в сравнении </w:t>
      </w:r>
      <w:r w:rsidR="000B7CF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предыдущими данными.</w:t>
      </w:r>
      <w:r w:rsidRPr="009C4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Важные выводы из полученных ре</w:t>
      </w:r>
      <w:r w:rsidR="00506299">
        <w:rPr>
          <w:rFonts w:ascii="Times New Roman" w:hAnsi="Times New Roman" w:cs="Times New Roman"/>
          <w:sz w:val="24"/>
          <w:szCs w:val="24"/>
        </w:rPr>
        <w:t>зультатов следующие</w:t>
      </w:r>
      <w:r>
        <w:rPr>
          <w:rFonts w:ascii="Times New Roman" w:hAnsi="Times New Roman" w:cs="Times New Roman"/>
          <w:sz w:val="24"/>
          <w:szCs w:val="24"/>
        </w:rPr>
        <w:t xml:space="preserve">: нейтронный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формфактор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меньше протонного и квазилинейн</w:t>
      </w:r>
      <w:r w:rsidR="00506299">
        <w:rPr>
          <w:rFonts w:ascii="Times New Roman" w:hAnsi="Times New Roman" w:cs="Times New Roman"/>
          <w:sz w:val="24"/>
          <w:szCs w:val="24"/>
        </w:rPr>
        <w:t xml:space="preserve">о падает с импульсом нейтрона,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CF6">
        <w:rPr>
          <w:rFonts w:ascii="Times New Roman" w:hAnsi="Times New Roman" w:cs="Times New Roman"/>
          <w:sz w:val="24"/>
          <w:szCs w:val="24"/>
        </w:rPr>
        <w:t>при энергии 2 ГэВ д</w:t>
      </w:r>
      <w:r>
        <w:rPr>
          <w:rFonts w:ascii="Times New Roman" w:hAnsi="Times New Roman" w:cs="Times New Roman"/>
          <w:sz w:val="24"/>
          <w:szCs w:val="24"/>
        </w:rPr>
        <w:t xml:space="preserve">анные СНД согласуются с результатом </w:t>
      </w:r>
      <w:r w:rsidR="00D821D3">
        <w:rPr>
          <w:rFonts w:ascii="Times New Roman" w:hAnsi="Times New Roman" w:cs="Times New Roman"/>
          <w:sz w:val="24"/>
          <w:szCs w:val="24"/>
        </w:rPr>
        <w:t>экспериме</w:t>
      </w:r>
      <w:r w:rsidR="00247BB0">
        <w:rPr>
          <w:rFonts w:ascii="Times New Roman" w:hAnsi="Times New Roman" w:cs="Times New Roman"/>
          <w:sz w:val="24"/>
          <w:szCs w:val="24"/>
        </w:rPr>
        <w:t xml:space="preserve">нта </w:t>
      </w:r>
      <w:r>
        <w:rPr>
          <w:rFonts w:ascii="Times New Roman" w:hAnsi="Times New Roman" w:cs="Times New Roman"/>
          <w:sz w:val="24"/>
          <w:szCs w:val="24"/>
          <w:lang w:val="en-US"/>
        </w:rPr>
        <w:t>BESIII</w:t>
      </w:r>
      <w:r w:rsidRPr="00BD2353">
        <w:rPr>
          <w:rFonts w:ascii="Times New Roman" w:hAnsi="Times New Roman" w:cs="Times New Roman"/>
          <w:sz w:val="24"/>
          <w:szCs w:val="24"/>
        </w:rPr>
        <w:t>.</w:t>
      </w:r>
    </w:p>
    <w:p w:rsidR="0068012D" w:rsidRDefault="0068012D" w:rsidP="0068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2D" w:rsidRDefault="0068012D" w:rsidP="006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27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2A277" wp14:editId="36CF7DE8">
            <wp:extent cx="2483168" cy="1694180"/>
            <wp:effectExtent l="0" t="0" r="0" b="1270"/>
            <wp:docPr id="1" name="Рисунок 1" descr="C:\Users\SSerednyakov\Desktop\cr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Serednyakov\Desktop\crs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67" cy="17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F90592" wp14:editId="2E578702">
            <wp:extent cx="2583246" cy="1762461"/>
            <wp:effectExtent l="0" t="0" r="7620" b="9525"/>
            <wp:docPr id="2" name="Рисунок 2" descr="C:\Users\SSerednyakov\Desktop\ffn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Serednyakov\Desktop\ffnn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434" cy="178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2D" w:rsidRDefault="0068012D" w:rsidP="006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8012D" w:rsidRDefault="0068012D" w:rsidP="006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Рис.1 Измеренное сечение процесса                       Рис.2 Измеренный эффективный  </w:t>
      </w:r>
    </w:p>
    <w:p w:rsidR="0068012D" w:rsidRDefault="0068012D" w:rsidP="006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637099">
        <w:rPr>
          <w:rFonts w:ascii="Times New Roman" w:hAnsi="Times New Roman" w:cs="Times New Roman"/>
          <w:noProof/>
          <w:sz w:val="24"/>
          <w:szCs w:val="24"/>
          <w:lang w:eastAsia="ru-RU"/>
        </w:rPr>
        <w:t>е+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637099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 w:rsidRPr="00637099">
        <w:rPr>
          <w:rFonts w:ascii="Times New Roman" w:hAnsi="Times New Roman" w:cs="Times New Roman"/>
          <w:noProof/>
          <w:sz w:val="24"/>
          <w:szCs w:val="24"/>
          <w:lang w:eastAsia="ru-RU"/>
        </w:rPr>
        <w:t>+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anti</w:t>
      </w:r>
      <w:r w:rsidRPr="00637099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 w:rsidRPr="006370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черные </w:t>
      </w:r>
      <w:r w:rsidR="00506299">
        <w:rPr>
          <w:rFonts w:ascii="Times New Roman" w:hAnsi="Times New Roman" w:cs="Times New Roman"/>
          <w:noProof/>
          <w:sz w:val="24"/>
          <w:szCs w:val="24"/>
          <w:lang w:eastAsia="ru-RU"/>
        </w:rPr>
        <w:t>точки)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времениподобный формфактор</w:t>
      </w:r>
    </w:p>
    <w:p w:rsidR="0068012D" w:rsidRDefault="0068012D" w:rsidP="006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нейтрона (черные точки)</w:t>
      </w:r>
    </w:p>
    <w:p w:rsidR="0068012D" w:rsidRDefault="0068012D" w:rsidP="0068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2D" w:rsidRPr="00BD2353" w:rsidRDefault="0068012D" w:rsidP="0068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CF6" w:rsidRDefault="000B7CF6" w:rsidP="0068012D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Публикации</w:t>
      </w:r>
      <w:r w:rsidR="0068012D" w:rsidRPr="0068012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68012D" w:rsidRPr="0068012D">
        <w:rPr>
          <w:rFonts w:ascii="Times New Roman" w:hAnsi="Times New Roman" w:cs="Times New Roman"/>
          <w:color w:val="000000"/>
        </w:rPr>
        <w:t xml:space="preserve">  </w:t>
      </w:r>
    </w:p>
    <w:p w:rsidR="0068012D" w:rsidRPr="000D276B" w:rsidRDefault="0054577B" w:rsidP="000B7CF6">
      <w:pPr>
        <w:rPr>
          <w:rFonts w:ascii="Times New Roman" w:hAnsi="Times New Roman" w:cs="Times New Roman"/>
          <w:sz w:val="24"/>
          <w:szCs w:val="24"/>
        </w:rPr>
      </w:pPr>
      <w:r w:rsidRPr="000D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8012D" w:rsidRPr="000D276B">
        <w:rPr>
          <w:rFonts w:ascii="Times New Roman" w:hAnsi="Times New Roman" w:cs="Times New Roman"/>
          <w:sz w:val="24"/>
          <w:szCs w:val="24"/>
        </w:rPr>
        <w:t xml:space="preserve">Ачасов М.Н., </w:t>
      </w:r>
      <w:proofErr w:type="spellStart"/>
      <w:r w:rsidR="0068012D" w:rsidRPr="000D276B">
        <w:rPr>
          <w:rFonts w:ascii="Times New Roman" w:hAnsi="Times New Roman" w:cs="Times New Roman"/>
          <w:sz w:val="24"/>
          <w:szCs w:val="24"/>
        </w:rPr>
        <w:t>Барняков</w:t>
      </w:r>
      <w:proofErr w:type="spellEnd"/>
      <w:r w:rsidR="0068012D" w:rsidRPr="000D276B">
        <w:rPr>
          <w:rFonts w:ascii="Times New Roman" w:hAnsi="Times New Roman" w:cs="Times New Roman"/>
          <w:sz w:val="24"/>
          <w:szCs w:val="24"/>
        </w:rPr>
        <w:t xml:space="preserve"> А.Ю.</w:t>
      </w:r>
      <w:proofErr w:type="gramStart"/>
      <w:r w:rsidR="0068012D" w:rsidRPr="000D276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68012D" w:rsidRPr="000D276B">
        <w:rPr>
          <w:rFonts w:ascii="Times New Roman" w:hAnsi="Times New Roman" w:cs="Times New Roman"/>
          <w:sz w:val="24"/>
          <w:szCs w:val="24"/>
        </w:rPr>
        <w:t>Бедарев</w:t>
      </w:r>
      <w:proofErr w:type="spellEnd"/>
      <w:proofErr w:type="gramEnd"/>
      <w:r w:rsidR="0068012D" w:rsidRPr="000D276B">
        <w:rPr>
          <w:rFonts w:ascii="Times New Roman" w:hAnsi="Times New Roman" w:cs="Times New Roman"/>
          <w:sz w:val="24"/>
          <w:szCs w:val="24"/>
        </w:rPr>
        <w:t xml:space="preserve"> Е.В.,  Белобородов К.И.,  </w:t>
      </w:r>
      <w:proofErr w:type="spellStart"/>
      <w:r w:rsidR="0068012D" w:rsidRPr="000D276B">
        <w:rPr>
          <w:rFonts w:ascii="Times New Roman" w:hAnsi="Times New Roman" w:cs="Times New Roman"/>
          <w:sz w:val="24"/>
          <w:szCs w:val="24"/>
        </w:rPr>
        <w:t>Бердюгин</w:t>
      </w:r>
      <w:proofErr w:type="spellEnd"/>
      <w:r w:rsidR="0068012D" w:rsidRPr="000D276B">
        <w:rPr>
          <w:rFonts w:ascii="Times New Roman" w:hAnsi="Times New Roman" w:cs="Times New Roman"/>
          <w:sz w:val="24"/>
          <w:szCs w:val="24"/>
        </w:rPr>
        <w:t xml:space="preserve"> А.В.,  </w:t>
      </w:r>
      <w:proofErr w:type="spellStart"/>
      <w:r w:rsidR="0068012D" w:rsidRPr="000D276B">
        <w:rPr>
          <w:rFonts w:ascii="Times New Roman" w:hAnsi="Times New Roman" w:cs="Times New Roman"/>
          <w:sz w:val="24"/>
          <w:szCs w:val="24"/>
        </w:rPr>
        <w:t>Беркаев</w:t>
      </w:r>
      <w:proofErr w:type="spellEnd"/>
      <w:r w:rsidR="0068012D" w:rsidRPr="000D276B">
        <w:rPr>
          <w:rFonts w:ascii="Times New Roman" w:hAnsi="Times New Roman" w:cs="Times New Roman"/>
          <w:sz w:val="24"/>
          <w:szCs w:val="24"/>
        </w:rPr>
        <w:t xml:space="preserve"> Д.Е., Богданчиков А.Г.  и </w:t>
      </w:r>
      <w:proofErr w:type="spellStart"/>
      <w:r w:rsidR="0068012D" w:rsidRPr="000D276B">
        <w:rPr>
          <w:rFonts w:ascii="Times New Roman" w:hAnsi="Times New Roman" w:cs="Times New Roman"/>
          <w:sz w:val="24"/>
          <w:szCs w:val="24"/>
        </w:rPr>
        <w:t>лругие</w:t>
      </w:r>
      <w:proofErr w:type="spellEnd"/>
      <w:r w:rsidR="00506299" w:rsidRPr="000D276B">
        <w:rPr>
          <w:rFonts w:ascii="Times New Roman" w:hAnsi="Times New Roman" w:cs="Times New Roman"/>
          <w:sz w:val="24"/>
          <w:szCs w:val="24"/>
        </w:rPr>
        <w:t xml:space="preserve"> (</w:t>
      </w:r>
      <w:r w:rsidR="0068012D" w:rsidRPr="000D276B">
        <w:rPr>
          <w:rFonts w:ascii="Times New Roman" w:hAnsi="Times New Roman" w:cs="Times New Roman"/>
          <w:sz w:val="24"/>
          <w:szCs w:val="24"/>
        </w:rPr>
        <w:t>34 автора</w:t>
      </w:r>
      <w:r w:rsidR="00506299" w:rsidRPr="000D276B">
        <w:rPr>
          <w:rFonts w:ascii="Times New Roman" w:hAnsi="Times New Roman" w:cs="Times New Roman"/>
          <w:sz w:val="24"/>
          <w:szCs w:val="24"/>
        </w:rPr>
        <w:t>)</w:t>
      </w:r>
      <w:r w:rsidR="0068012D" w:rsidRPr="000D276B">
        <w:rPr>
          <w:rFonts w:ascii="Times New Roman" w:hAnsi="Times New Roman" w:cs="Times New Roman"/>
          <w:sz w:val="24"/>
          <w:szCs w:val="24"/>
        </w:rPr>
        <w:t xml:space="preserve">, </w:t>
      </w:r>
      <w:r w:rsidR="000B7CF6" w:rsidRPr="000D276B">
        <w:rPr>
          <w:rFonts w:ascii="Times New Roman" w:hAnsi="Times New Roman" w:cs="Times New Roman"/>
          <w:sz w:val="24"/>
          <w:szCs w:val="24"/>
        </w:rPr>
        <w:t xml:space="preserve">Измерение </w:t>
      </w:r>
      <w:proofErr w:type="spellStart"/>
      <w:r w:rsidR="000B7CF6" w:rsidRPr="000D276B">
        <w:rPr>
          <w:rFonts w:ascii="Times New Roman" w:hAnsi="Times New Roman" w:cs="Times New Roman"/>
          <w:sz w:val="24"/>
          <w:szCs w:val="24"/>
        </w:rPr>
        <w:t>времениподобного</w:t>
      </w:r>
      <w:proofErr w:type="spellEnd"/>
      <w:r w:rsidR="000B7CF6" w:rsidRPr="000D2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CF6" w:rsidRPr="000D276B">
        <w:rPr>
          <w:rFonts w:ascii="Times New Roman" w:hAnsi="Times New Roman" w:cs="Times New Roman"/>
          <w:sz w:val="24"/>
          <w:szCs w:val="24"/>
        </w:rPr>
        <w:t xml:space="preserve">электромагнитного  </w:t>
      </w:r>
      <w:proofErr w:type="spellStart"/>
      <w:r w:rsidR="000B7CF6" w:rsidRPr="000D276B">
        <w:rPr>
          <w:rFonts w:ascii="Times New Roman" w:hAnsi="Times New Roman" w:cs="Times New Roman"/>
          <w:sz w:val="24"/>
          <w:szCs w:val="24"/>
        </w:rPr>
        <w:t>формфактора</w:t>
      </w:r>
      <w:proofErr w:type="spellEnd"/>
      <w:proofErr w:type="gramEnd"/>
      <w:r w:rsidR="000B7CF6" w:rsidRPr="000D276B">
        <w:rPr>
          <w:rFonts w:ascii="Times New Roman" w:hAnsi="Times New Roman" w:cs="Times New Roman"/>
          <w:sz w:val="24"/>
          <w:szCs w:val="24"/>
        </w:rPr>
        <w:t xml:space="preserve"> нейтрона  на детекторе СНД, Я</w:t>
      </w:r>
      <w:r w:rsidR="0068012D" w:rsidRPr="000D276B">
        <w:rPr>
          <w:rFonts w:ascii="Times New Roman" w:hAnsi="Times New Roman" w:cs="Times New Roman"/>
          <w:sz w:val="24"/>
          <w:szCs w:val="24"/>
        </w:rPr>
        <w:t>дерная физика</w:t>
      </w:r>
      <w:r w:rsidR="005C175A" w:rsidRPr="000D276B">
        <w:rPr>
          <w:rFonts w:ascii="Times New Roman" w:hAnsi="Times New Roman" w:cs="Times New Roman"/>
          <w:sz w:val="24"/>
          <w:szCs w:val="24"/>
        </w:rPr>
        <w:t>,</w:t>
      </w:r>
      <w:r w:rsidR="0068012D" w:rsidRPr="000D276B">
        <w:rPr>
          <w:rFonts w:ascii="Times New Roman" w:hAnsi="Times New Roman" w:cs="Times New Roman"/>
          <w:sz w:val="24"/>
          <w:szCs w:val="24"/>
        </w:rPr>
        <w:t xml:space="preserve"> том 86, </w:t>
      </w:r>
      <w:r w:rsidR="0068012D" w:rsidRPr="000D276B">
        <w:rPr>
          <w:rFonts w:ascii="Times New Roman" w:hAnsi="Times New Roman" w:cs="Times New Roman"/>
          <w:iCs/>
          <w:sz w:val="24"/>
          <w:szCs w:val="24"/>
        </w:rPr>
        <w:t xml:space="preserve">№6  </w:t>
      </w:r>
      <w:r w:rsidR="005C175A" w:rsidRPr="000D27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012D" w:rsidRPr="000D276B">
        <w:rPr>
          <w:rFonts w:ascii="Times New Roman" w:hAnsi="Times New Roman" w:cs="Times New Roman"/>
          <w:iCs/>
          <w:sz w:val="24"/>
          <w:szCs w:val="24"/>
        </w:rPr>
        <w:t>(2023)  с.1–9</w:t>
      </w:r>
      <w:r w:rsidR="005C175A" w:rsidRPr="000D276B">
        <w:rPr>
          <w:rFonts w:ascii="Times New Roman" w:hAnsi="Times New Roman" w:cs="Times New Roman"/>
          <w:iCs/>
          <w:sz w:val="24"/>
          <w:szCs w:val="24"/>
        </w:rPr>
        <w:t>.</w:t>
      </w:r>
    </w:p>
    <w:p w:rsidR="0054577B" w:rsidRPr="000D276B" w:rsidRDefault="0054577B" w:rsidP="00545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276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2. </w:t>
      </w:r>
      <w:r w:rsidRPr="000D276B">
        <w:rPr>
          <w:rFonts w:ascii="Times New Roman" w:hAnsi="Times New Roman" w:cs="Times New Roman"/>
          <w:sz w:val="24"/>
          <w:szCs w:val="24"/>
          <w:lang w:val="en-US"/>
        </w:rPr>
        <w:t xml:space="preserve">Melnikova N.A.  Achasov M.N., Botov A.A. </w:t>
      </w:r>
      <w:r w:rsidRPr="000D276B">
        <w:rPr>
          <w:rFonts w:ascii="Times New Roman" w:hAnsi="Times New Roman" w:cs="Times New Roman"/>
          <w:sz w:val="24"/>
          <w:szCs w:val="24"/>
        </w:rPr>
        <w:t>и</w:t>
      </w:r>
      <w:r w:rsidRPr="000D27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76B">
        <w:rPr>
          <w:rFonts w:ascii="Times New Roman" w:hAnsi="Times New Roman" w:cs="Times New Roman"/>
          <w:sz w:val="24"/>
          <w:szCs w:val="24"/>
        </w:rPr>
        <w:t>лругие</w:t>
      </w:r>
      <w:proofErr w:type="spellEnd"/>
      <w:r w:rsidR="00506299" w:rsidRPr="000D276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D276B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Pr="000D276B">
        <w:rPr>
          <w:rFonts w:ascii="Times New Roman" w:hAnsi="Times New Roman" w:cs="Times New Roman"/>
          <w:sz w:val="24"/>
          <w:szCs w:val="24"/>
        </w:rPr>
        <w:t>авторов</w:t>
      </w:r>
      <w:r w:rsidR="00506299" w:rsidRPr="000D276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D276B">
        <w:rPr>
          <w:rFonts w:ascii="Times New Roman" w:hAnsi="Times New Roman" w:cs="Times New Roman"/>
          <w:sz w:val="24"/>
          <w:szCs w:val="24"/>
          <w:lang w:val="en-US"/>
        </w:rPr>
        <w:t>, Electromagnetic calorimeter time measurement applications in the SND physics analysis , Nuclear Instruments and Methods in Physics Research A 1056 (2023) 168664.</w:t>
      </w:r>
    </w:p>
    <w:p w:rsidR="0054577B" w:rsidRPr="000D276B" w:rsidRDefault="0054577B" w:rsidP="0054577B">
      <w:pPr>
        <w:rPr>
          <w:rFonts w:ascii="CharisSIL" w:hAnsi="CharisSIL" w:cs="CharisSIL"/>
          <w:sz w:val="21"/>
          <w:szCs w:val="21"/>
          <w:lang w:val="en-US"/>
        </w:rPr>
      </w:pPr>
    </w:p>
    <w:p w:rsidR="0068012D" w:rsidRPr="000D276B" w:rsidRDefault="009055AF" w:rsidP="00506299">
      <w:pPr>
        <w:rPr>
          <w:rFonts w:cs="LiteraturnayaISOC-Italic"/>
          <w:iCs/>
          <w:sz w:val="20"/>
          <w:szCs w:val="18"/>
        </w:rPr>
      </w:pPr>
      <w:r w:rsidRPr="000D27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Данная работа поддерживается грантом РНФ  </w:t>
      </w:r>
      <w:r w:rsidRPr="000D276B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 w:rsidRPr="000D27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23-22-00011.</w:t>
      </w:r>
    </w:p>
    <w:p w:rsidR="0068012D" w:rsidRPr="000B7CF6" w:rsidRDefault="0068012D" w:rsidP="0068012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sectPr w:rsidR="0068012D" w:rsidRPr="000B7CF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teraturnayaISO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isSI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teraturnayaISO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034D3"/>
    <w:rsid w:val="000B7CF6"/>
    <w:rsid w:val="000C6A7A"/>
    <w:rsid w:val="000D276B"/>
    <w:rsid w:val="00247BB0"/>
    <w:rsid w:val="002A43B8"/>
    <w:rsid w:val="002B0438"/>
    <w:rsid w:val="00416BAC"/>
    <w:rsid w:val="00506299"/>
    <w:rsid w:val="0054577B"/>
    <w:rsid w:val="005C175A"/>
    <w:rsid w:val="00646C69"/>
    <w:rsid w:val="0068012D"/>
    <w:rsid w:val="00763126"/>
    <w:rsid w:val="008F6115"/>
    <w:rsid w:val="008F61B4"/>
    <w:rsid w:val="009055AF"/>
    <w:rsid w:val="009C3B5A"/>
    <w:rsid w:val="00A0501B"/>
    <w:rsid w:val="00B33805"/>
    <w:rsid w:val="00C34BB2"/>
    <w:rsid w:val="00CA6C12"/>
    <w:rsid w:val="00D821D3"/>
    <w:rsid w:val="00DD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0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9F3B-D576-4EBD-84EC-15414AD8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18</cp:revision>
  <cp:lastPrinted>2023-11-13T09:41:00Z</cp:lastPrinted>
  <dcterms:created xsi:type="dcterms:W3CDTF">2023-11-13T04:40:00Z</dcterms:created>
  <dcterms:modified xsi:type="dcterms:W3CDTF">2023-11-28T09:53:00Z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