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59" w:rsidRPr="00D73A59" w:rsidRDefault="009C3B5A" w:rsidP="00D73A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D73A59" w:rsidRPr="00D73A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Испытан</w:t>
      </w:r>
      <w:r w:rsidR="000D6D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 магнитная </w:t>
      </w:r>
      <w:r w:rsidR="000540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система </w:t>
      </w:r>
      <w:r w:rsidR="0005405F" w:rsidRPr="00D73A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сверхпроводящего</w:t>
      </w:r>
      <w:r w:rsidR="00D73A59" w:rsidRPr="00D73A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C945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вигглер</w:t>
      </w:r>
      <w:r w:rsidR="000D6D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  <w:r w:rsidR="00C945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полем 2</w:t>
      </w:r>
      <w:r w:rsidR="00D73A59" w:rsidRPr="00D73A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C945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 Тл и периодом 27</w:t>
      </w:r>
      <w:r w:rsidR="00D73A59" w:rsidRPr="00D73A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мм для </w:t>
      </w:r>
      <w:r w:rsidR="00C945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станции «Быстропротекающих процессов» ЦКП СКИФ </w:t>
      </w:r>
    </w:p>
    <w:p w:rsidR="00D73A59" w:rsidRPr="00D73A59" w:rsidRDefault="00D73A59" w:rsidP="00D73A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Институт ядерной физики им. Г. И. </w:t>
      </w:r>
      <w:proofErr w:type="spellStart"/>
      <w:r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Будкера</w:t>
      </w:r>
      <w:proofErr w:type="spellEnd"/>
      <w:r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 РАН</w:t>
      </w:r>
    </w:p>
    <w:p w:rsidR="00D73A59" w:rsidRDefault="00D73A59" w:rsidP="00D73A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Авторы: Н.А. Мезенцев, </w:t>
      </w:r>
      <w:proofErr w:type="spellStart"/>
      <w:r w:rsidR="002F56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А.А.Седов</w:t>
      </w:r>
      <w:proofErr w:type="spellEnd"/>
      <w:r w:rsidR="002F56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</w:t>
      </w:r>
      <w:r w:rsidR="002F56B3"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С.В. </w:t>
      </w:r>
      <w:proofErr w:type="spellStart"/>
      <w:r w:rsidR="002F56B3"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Хрущев</w:t>
      </w:r>
      <w:proofErr w:type="spellEnd"/>
      <w:r w:rsidR="002F56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2F56B3"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В.М. </w:t>
      </w:r>
      <w:proofErr w:type="spellStart"/>
      <w:r w:rsidR="00475369"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Цуканов</w:t>
      </w:r>
      <w:proofErr w:type="spellEnd"/>
      <w:r w:rsidR="00475369"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</w:t>
      </w:r>
      <w:r w:rsidR="00475369" w:rsidRPr="002F56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В.А.</w:t>
      </w:r>
      <w:r w:rsidR="002F56B3"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2F56B3" w:rsidRPr="00D73A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Шкаруба</w:t>
      </w:r>
      <w:proofErr w:type="spellEnd"/>
      <w:r w:rsidR="009C3B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:rsidR="00D73A59" w:rsidRDefault="00D73A59" w:rsidP="00D73A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1A8D" w:rsidRPr="00611A8D" w:rsidRDefault="000D6D20" w:rsidP="00611A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611A8D" w:rsidRPr="00611A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Разработана, изготовлена и прошла полный цикл испытаний в жидком гелии магнитная система сверхпроводящего вигглера для экспериментальной станции «Быстропротекающие процессы» ЦКП СКИФ. Данный вигглер обеспечит генерацию максимально возможного количества фотонов на один электронный сгусток в широком спектральном диапазоне от 20 кэВ до 70 кэВ, что является необходимым условием для </w:t>
      </w:r>
      <w:r w:rsidR="000540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регистрации</w:t>
      </w:r>
      <w:r w:rsidR="00611A8D" w:rsidRPr="00611A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«рентгеновского кино» при исследовании материалов в условиях импульсных ударных нагрузок   с характерными масштабами времени от пикосекунд до миллисекунд. При номинальном уровне магнитного поля 2.7 Тл было достигнуто </w:t>
      </w:r>
      <w:r w:rsidR="00F25F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реальное </w:t>
      </w:r>
      <w:r w:rsidR="00611A8D" w:rsidRPr="00611A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поле 3.1 Тл при периоде вигглера 27 мм.  Данные параметры, которые являются на сегодняшний день рекордными с точки зрения достижения максимального уровня поля при минимальном периоде, приближаются к физическому и техническому пределу и никем в мире пока не были продемонстрированы. На Рис.1 представлены спектральные характеристики синхротронного излучения, генерируемого данным вигглером при установке на накопитель СКИФ. Внешний вид сверхпроводящего магнита в процессе сборки показан на Рис.2.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926"/>
      </w:tblGrid>
      <w:tr w:rsidR="006D7864" w:rsidTr="006D7864">
        <w:tc>
          <w:tcPr>
            <w:tcW w:w="4106" w:type="dxa"/>
          </w:tcPr>
          <w:p w:rsidR="006D7864" w:rsidRDefault="006D7864" w:rsidP="00E90DBF">
            <w:pPr>
              <w:spacing w:after="0"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6D20A4" wp14:editId="2189F990">
                  <wp:extent cx="2742751" cy="1577340"/>
                  <wp:effectExtent l="0" t="0" r="635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пектры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413" cy="162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:rsidR="003F74A3" w:rsidRDefault="006D7864" w:rsidP="00E90DBF">
            <w:pPr>
              <w:spacing w:after="0"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4471" cy="177546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700041668423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771" cy="178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864" w:rsidTr="006D7864">
        <w:tc>
          <w:tcPr>
            <w:tcW w:w="4106" w:type="dxa"/>
          </w:tcPr>
          <w:p w:rsidR="00E90DBF" w:rsidRPr="00E90DBF" w:rsidRDefault="00E90DBF" w:rsidP="00E90DBF">
            <w:pPr>
              <w:spacing w:line="276" w:lineRule="auto"/>
              <w:jc w:val="both"/>
              <w:rPr>
                <w:noProof/>
                <w:sz w:val="20"/>
                <w:szCs w:val="20"/>
                <w:lang w:eastAsia="ru-RU"/>
              </w:rPr>
            </w:pPr>
            <w:r w:rsidRPr="00E90D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Рис.1.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С</w:t>
            </w:r>
            <w:r w:rsidRPr="00E90D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пектральные характеристики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</w:t>
            </w:r>
            <w:r w:rsidRPr="00E90D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злучения, генерируемого вигглером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E90DBF" w:rsidRPr="00E90DBF" w:rsidRDefault="00E90DBF" w:rsidP="00E90DBF">
            <w:pPr>
              <w:spacing w:after="0" w:line="360" w:lineRule="auto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E90D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Рис.2. Процесс сборки сверхпроводящего вигглера</w:t>
            </w:r>
          </w:p>
        </w:tc>
      </w:tr>
    </w:tbl>
    <w:p w:rsidR="00F25F2A" w:rsidRDefault="00F25F2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A0501B" w:rsidRDefault="009C3B5A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 w:rsidR="005556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="0055564A" w:rsidRPr="0055564A">
        <w:rPr>
          <w:rFonts w:ascii="Times New Roman" w:hAnsi="Times New Roman" w:cs="Times New Roman"/>
          <w:color w:val="000000"/>
        </w:rPr>
        <w:t>В.А.Шкаруба</w:t>
      </w:r>
      <w:proofErr w:type="spellEnd"/>
      <w:r w:rsidR="0055564A">
        <w:rPr>
          <w:rFonts w:ascii="Times New Roman" w:hAnsi="Times New Roman" w:cs="Times New Roman"/>
          <w:color w:val="000000"/>
        </w:rPr>
        <w:t xml:space="preserve"> и др.</w:t>
      </w:r>
      <w:r w:rsidR="0055564A" w:rsidRPr="0055564A">
        <w:rPr>
          <w:rFonts w:ascii="Times New Roman" w:hAnsi="Times New Roman" w:cs="Times New Roman"/>
          <w:color w:val="000000"/>
        </w:rPr>
        <w:t xml:space="preserve"> Сверхпроводящие вигглеры и ондуляторы для генерации синхротронного излучения на накопителе СКИФ. </w:t>
      </w:r>
      <w:r w:rsidR="0055564A" w:rsidRPr="0055564A">
        <w:rPr>
          <w:rFonts w:ascii="Times New Roman" w:hAnsi="Times New Roman" w:cs="Times New Roman"/>
          <w:color w:val="000000"/>
        </w:rPr>
        <w:t xml:space="preserve">// </w:t>
      </w:r>
      <w:r w:rsidR="0055564A" w:rsidRPr="0055564A">
        <w:rPr>
          <w:rFonts w:ascii="Times New Roman" w:hAnsi="Times New Roman" w:cs="Times New Roman"/>
          <w:color w:val="000000"/>
        </w:rPr>
        <w:t>Письма в ЭЧАЯ. 2023. Т. 20, № 4(249). с. 99</w:t>
      </w:r>
      <w:r w:rsidR="0055564A">
        <w:rPr>
          <w:rFonts w:ascii="Times New Roman" w:hAnsi="Times New Roman" w:cs="Times New Roman"/>
          <w:color w:val="000000"/>
        </w:rPr>
        <w:t>9</w:t>
      </w:r>
      <w:r w:rsidR="0055564A" w:rsidRPr="0055564A">
        <w:rPr>
          <w:rFonts w:ascii="Times New Roman" w:hAnsi="Times New Roman" w:cs="Times New Roman"/>
          <w:color w:val="000000"/>
        </w:rPr>
        <w:t>–100</w:t>
      </w:r>
      <w:r w:rsidR="0055564A">
        <w:rPr>
          <w:rFonts w:ascii="Times New Roman" w:hAnsi="Times New Roman" w:cs="Times New Roman"/>
          <w:color w:val="000000"/>
        </w:rPr>
        <w:t>5</w:t>
      </w:r>
      <w:r w:rsidRPr="0055564A">
        <w:rPr>
          <w:rFonts w:ascii="Times New Roman" w:hAnsi="Times New Roman" w:cs="Times New Roman"/>
          <w:color w:val="000000"/>
        </w:rPr>
        <w:t xml:space="preserve">. </w:t>
      </w:r>
      <w:r w:rsidRPr="0055564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5564A" w:rsidRPr="0055564A">
        <w:rPr>
          <w:rFonts w:ascii="Times New Roman" w:hAnsi="Times New Roman" w:cs="Times New Roman"/>
          <w:bCs/>
          <w:i/>
          <w:color w:val="000000"/>
        </w:rPr>
        <w:t>(</w:t>
      </w:r>
      <w:hyperlink r:id="rId7" w:history="1">
        <w:r w:rsidR="0055564A" w:rsidRPr="00210C79">
          <w:rPr>
            <w:rStyle w:val="a8"/>
            <w:rFonts w:ascii="Times New Roman" w:hAnsi="Times New Roman" w:cs="Times New Roman"/>
            <w:bCs/>
            <w:i/>
            <w:lang w:val="en-US"/>
          </w:rPr>
          <w:t>http</w:t>
        </w:r>
        <w:r w:rsidR="0055564A" w:rsidRPr="00210C79">
          <w:rPr>
            <w:rStyle w:val="a8"/>
            <w:rFonts w:ascii="Times New Roman" w:hAnsi="Times New Roman" w:cs="Times New Roman"/>
            <w:bCs/>
            <w:i/>
          </w:rPr>
          <w:t>://</w:t>
        </w:r>
        <w:r w:rsidR="0055564A" w:rsidRPr="00210C79">
          <w:rPr>
            <w:rStyle w:val="a8"/>
            <w:rFonts w:ascii="Times New Roman" w:hAnsi="Times New Roman" w:cs="Times New Roman"/>
            <w:bCs/>
            <w:i/>
            <w:lang w:val="en-US"/>
          </w:rPr>
          <w:t>www</w:t>
        </w:r>
        <w:r w:rsidR="0055564A" w:rsidRPr="00210C79">
          <w:rPr>
            <w:rStyle w:val="a8"/>
            <w:rFonts w:ascii="Times New Roman" w:hAnsi="Times New Roman" w:cs="Times New Roman"/>
            <w:bCs/>
            <w:i/>
          </w:rPr>
          <w:t>1.</w:t>
        </w:r>
        <w:proofErr w:type="spellStart"/>
        <w:r w:rsidR="0055564A" w:rsidRPr="00210C79">
          <w:rPr>
            <w:rStyle w:val="a8"/>
            <w:rFonts w:ascii="Times New Roman" w:hAnsi="Times New Roman" w:cs="Times New Roman"/>
            <w:bCs/>
            <w:i/>
            <w:lang w:val="en-US"/>
          </w:rPr>
          <w:t>jinr</w:t>
        </w:r>
        <w:proofErr w:type="spellEnd"/>
        <w:r w:rsidR="0055564A" w:rsidRPr="00210C79">
          <w:rPr>
            <w:rStyle w:val="a8"/>
            <w:rFonts w:ascii="Times New Roman" w:hAnsi="Times New Roman" w:cs="Times New Roman"/>
            <w:bCs/>
            <w:i/>
          </w:rPr>
          <w:t>.</w:t>
        </w:r>
        <w:proofErr w:type="spellStart"/>
        <w:r w:rsidR="0055564A" w:rsidRPr="00210C79">
          <w:rPr>
            <w:rStyle w:val="a8"/>
            <w:rFonts w:ascii="Times New Roman" w:hAnsi="Times New Roman" w:cs="Times New Roman"/>
            <w:bCs/>
            <w:i/>
            <w:lang w:val="en-US"/>
          </w:rPr>
          <w:t>ru</w:t>
        </w:r>
        <w:proofErr w:type="spellEnd"/>
        <w:r w:rsidR="0055564A" w:rsidRPr="00210C79">
          <w:rPr>
            <w:rStyle w:val="a8"/>
            <w:rFonts w:ascii="Times New Roman" w:hAnsi="Times New Roman" w:cs="Times New Roman"/>
            <w:bCs/>
            <w:i/>
          </w:rPr>
          <w:t>/</w:t>
        </w:r>
        <w:proofErr w:type="spellStart"/>
        <w:r w:rsidR="0055564A" w:rsidRPr="00210C79">
          <w:rPr>
            <w:rStyle w:val="a8"/>
            <w:rFonts w:ascii="Times New Roman" w:hAnsi="Times New Roman" w:cs="Times New Roman"/>
            <w:bCs/>
            <w:i/>
            <w:lang w:val="en-US"/>
          </w:rPr>
          <w:t>Pepan</w:t>
        </w:r>
        <w:proofErr w:type="spellEnd"/>
        <w:r w:rsidR="0055564A" w:rsidRPr="00210C79">
          <w:rPr>
            <w:rStyle w:val="a8"/>
            <w:rFonts w:ascii="Times New Roman" w:hAnsi="Times New Roman" w:cs="Times New Roman"/>
            <w:bCs/>
            <w:i/>
          </w:rPr>
          <w:t>_</w:t>
        </w:r>
        <w:r w:rsidR="0055564A" w:rsidRPr="00210C79">
          <w:rPr>
            <w:rStyle w:val="a8"/>
            <w:rFonts w:ascii="Times New Roman" w:hAnsi="Times New Roman" w:cs="Times New Roman"/>
            <w:bCs/>
            <w:i/>
            <w:lang w:val="en-US"/>
          </w:rPr>
          <w:t>letters</w:t>
        </w:r>
        <w:r w:rsidR="0055564A" w:rsidRPr="00210C79">
          <w:rPr>
            <w:rStyle w:val="a8"/>
            <w:rFonts w:ascii="Times New Roman" w:hAnsi="Times New Roman" w:cs="Times New Roman"/>
            <w:bCs/>
            <w:i/>
          </w:rPr>
          <w:t>/</w:t>
        </w:r>
        <w:proofErr w:type="spellStart"/>
        <w:r w:rsidR="0055564A" w:rsidRPr="00210C79">
          <w:rPr>
            <w:rStyle w:val="a8"/>
            <w:rFonts w:ascii="Times New Roman" w:hAnsi="Times New Roman" w:cs="Times New Roman"/>
            <w:bCs/>
            <w:i/>
            <w:lang w:val="en-US"/>
          </w:rPr>
          <w:t>panl</w:t>
        </w:r>
        <w:proofErr w:type="spellEnd"/>
        <w:r w:rsidR="0055564A" w:rsidRPr="00210C79">
          <w:rPr>
            <w:rStyle w:val="a8"/>
            <w:rFonts w:ascii="Times New Roman" w:hAnsi="Times New Roman" w:cs="Times New Roman"/>
            <w:bCs/>
            <w:i/>
          </w:rPr>
          <w:t>_2023_4/60_</w:t>
        </w:r>
        <w:proofErr w:type="spellStart"/>
        <w:r w:rsidR="0055564A" w:rsidRPr="00210C79">
          <w:rPr>
            <w:rStyle w:val="a8"/>
            <w:rFonts w:ascii="Times New Roman" w:hAnsi="Times New Roman" w:cs="Times New Roman"/>
            <w:bCs/>
            <w:i/>
            <w:lang w:val="en-US"/>
          </w:rPr>
          <w:t>shkaruba</w:t>
        </w:r>
        <w:proofErr w:type="spellEnd"/>
        <w:r w:rsidR="0055564A" w:rsidRPr="00210C79">
          <w:rPr>
            <w:rStyle w:val="a8"/>
            <w:rFonts w:ascii="Times New Roman" w:hAnsi="Times New Roman" w:cs="Times New Roman"/>
            <w:bCs/>
            <w:i/>
          </w:rPr>
          <w:t>.</w:t>
        </w:r>
        <w:r w:rsidR="0055564A" w:rsidRPr="00210C79">
          <w:rPr>
            <w:rStyle w:val="a8"/>
            <w:rFonts w:ascii="Times New Roman" w:hAnsi="Times New Roman" w:cs="Times New Roman"/>
            <w:bCs/>
            <w:i/>
            <w:lang w:val="en-US"/>
          </w:rPr>
          <w:t>pdf</w:t>
        </w:r>
      </w:hyperlink>
      <w:r w:rsidR="0055564A" w:rsidRPr="0055564A">
        <w:rPr>
          <w:rFonts w:ascii="Times New Roman" w:hAnsi="Times New Roman" w:cs="Times New Roman"/>
          <w:bCs/>
          <w:i/>
          <w:color w:val="000000"/>
        </w:rPr>
        <w:t>)</w:t>
      </w:r>
      <w:r w:rsidR="0055564A">
        <w:rPr>
          <w:rFonts w:ascii="Times New Roman" w:hAnsi="Times New Roman" w:cs="Times New Roman"/>
          <w:bCs/>
          <w:i/>
          <w:color w:val="000000"/>
        </w:rPr>
        <w:t>.</w:t>
      </w:r>
    </w:p>
    <w:p w:rsidR="0055564A" w:rsidRPr="004F30E8" w:rsidRDefault="0055564A" w:rsidP="004F30E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3E40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55564A">
        <w:rPr>
          <w:rFonts w:ascii="Times New Roman" w:hAnsi="Times New Roman" w:cs="Times New Roman"/>
          <w:sz w:val="20"/>
          <w:szCs w:val="20"/>
        </w:rPr>
        <w:t xml:space="preserve"> </w:t>
      </w:r>
      <w:r w:rsidR="00CA3E40">
        <w:rPr>
          <w:rFonts w:ascii="Times New Roman" w:hAnsi="Times New Roman" w:cs="Times New Roman"/>
          <w:sz w:val="20"/>
          <w:szCs w:val="20"/>
        </w:rPr>
        <w:t>П</w:t>
      </w:r>
      <w:r w:rsidR="004F30E8" w:rsidRPr="004F30E8">
        <w:rPr>
          <w:rFonts w:ascii="Times New Roman" w:hAnsi="Times New Roman" w:cs="Times New Roman"/>
          <w:sz w:val="20"/>
          <w:szCs w:val="20"/>
        </w:rPr>
        <w:t>роект</w:t>
      </w:r>
      <w:r w:rsidR="004F30E8">
        <w:rPr>
          <w:rFonts w:ascii="Times New Roman" w:hAnsi="Times New Roman" w:cs="Times New Roman"/>
          <w:sz w:val="20"/>
          <w:szCs w:val="20"/>
        </w:rPr>
        <w:t xml:space="preserve"> </w:t>
      </w:r>
      <w:r w:rsidR="004F30E8" w:rsidRPr="004F30E8">
        <w:rPr>
          <w:rFonts w:ascii="Times New Roman" w:hAnsi="Times New Roman" w:cs="Times New Roman"/>
          <w:sz w:val="20"/>
          <w:szCs w:val="20"/>
        </w:rPr>
        <w:t>480/21/ПЕ_К</w:t>
      </w:r>
      <w:r w:rsidR="00CA3E40">
        <w:rPr>
          <w:rFonts w:ascii="Times New Roman" w:hAnsi="Times New Roman" w:cs="Times New Roman"/>
          <w:sz w:val="20"/>
          <w:szCs w:val="20"/>
        </w:rPr>
        <w:t xml:space="preserve"> (</w:t>
      </w:r>
      <w:r w:rsidR="004F30E8">
        <w:rPr>
          <w:rFonts w:ascii="Times New Roman" w:hAnsi="Times New Roman" w:cs="Times New Roman"/>
          <w:sz w:val="20"/>
          <w:szCs w:val="20"/>
        </w:rPr>
        <w:t xml:space="preserve">от </w:t>
      </w:r>
      <w:r w:rsidR="004F30E8" w:rsidRPr="004F30E8">
        <w:rPr>
          <w:rFonts w:ascii="Times New Roman" w:hAnsi="Times New Roman" w:cs="Times New Roman"/>
          <w:sz w:val="20"/>
          <w:szCs w:val="20"/>
        </w:rPr>
        <w:t>28.05.2021</w:t>
      </w:r>
      <w:r w:rsidR="004F30E8">
        <w:rPr>
          <w:rFonts w:ascii="Times New Roman" w:hAnsi="Times New Roman" w:cs="Times New Roman"/>
          <w:sz w:val="20"/>
          <w:szCs w:val="20"/>
        </w:rPr>
        <w:t xml:space="preserve"> </w:t>
      </w:r>
      <w:r w:rsidR="00CA3E40">
        <w:rPr>
          <w:rFonts w:ascii="Times New Roman" w:hAnsi="Times New Roman" w:cs="Times New Roman"/>
          <w:sz w:val="20"/>
          <w:szCs w:val="20"/>
        </w:rPr>
        <w:t xml:space="preserve">с </w:t>
      </w:r>
      <w:proofErr w:type="spellStart"/>
      <w:r w:rsidR="004F30E8" w:rsidRPr="004F30E8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="004F30E8" w:rsidRPr="004F30E8">
        <w:rPr>
          <w:rFonts w:ascii="Times New Roman" w:hAnsi="Times New Roman" w:cs="Times New Roman"/>
          <w:sz w:val="20"/>
          <w:szCs w:val="20"/>
        </w:rPr>
        <w:t xml:space="preserve"> РФ в лице ИК СО РАН</w:t>
      </w:r>
      <w:r w:rsidR="004F30E8">
        <w:rPr>
          <w:rFonts w:ascii="Times New Roman" w:hAnsi="Times New Roman" w:cs="Times New Roman"/>
          <w:sz w:val="20"/>
          <w:szCs w:val="20"/>
        </w:rPr>
        <w:t>)</w:t>
      </w:r>
      <w:r w:rsidR="00CA3E40">
        <w:rPr>
          <w:rFonts w:ascii="Times New Roman" w:hAnsi="Times New Roman" w:cs="Times New Roman"/>
          <w:sz w:val="20"/>
          <w:szCs w:val="20"/>
        </w:rPr>
        <w:t>:</w:t>
      </w:r>
      <w:r w:rsidR="004F30E8" w:rsidRPr="004F30E8">
        <w:rPr>
          <w:rFonts w:ascii="Times New Roman" w:hAnsi="Times New Roman" w:cs="Times New Roman"/>
          <w:sz w:val="20"/>
          <w:szCs w:val="20"/>
        </w:rPr>
        <w:t xml:space="preserve"> </w:t>
      </w:r>
      <w:r w:rsidR="004F30E8">
        <w:rPr>
          <w:rFonts w:ascii="Times New Roman" w:hAnsi="Times New Roman" w:cs="Times New Roman"/>
          <w:sz w:val="20"/>
          <w:szCs w:val="20"/>
        </w:rPr>
        <w:t>«</w:t>
      </w:r>
      <w:r w:rsidR="004F30E8" w:rsidRPr="004F30E8">
        <w:rPr>
          <w:rFonts w:ascii="Times New Roman" w:hAnsi="Times New Roman" w:cs="Times New Roman"/>
          <w:sz w:val="20"/>
          <w:szCs w:val="20"/>
        </w:rPr>
        <w:t xml:space="preserve">Работы по изготовлению, сборке, поставке и </w:t>
      </w:r>
      <w:proofErr w:type="spellStart"/>
      <w:r w:rsidR="004F30E8" w:rsidRPr="004F30E8">
        <w:rPr>
          <w:rFonts w:ascii="Times New Roman" w:hAnsi="Times New Roman" w:cs="Times New Roman"/>
          <w:sz w:val="20"/>
          <w:szCs w:val="20"/>
        </w:rPr>
        <w:t>пусконаладке</w:t>
      </w:r>
      <w:proofErr w:type="spellEnd"/>
      <w:r w:rsidR="004F30E8" w:rsidRPr="004F30E8">
        <w:rPr>
          <w:rFonts w:ascii="Times New Roman" w:hAnsi="Times New Roman" w:cs="Times New Roman"/>
          <w:sz w:val="20"/>
          <w:szCs w:val="20"/>
        </w:rPr>
        <w:t xml:space="preserve"> технологически сложного оборудования ускорительного комплекса центра коллективного пользования "Сибирский кольцевой источник фотонов" ЦКП "СКИФ-2")</w:t>
      </w:r>
      <w:r w:rsidR="004F30E8">
        <w:rPr>
          <w:rFonts w:ascii="Times New Roman" w:hAnsi="Times New Roman" w:cs="Times New Roman"/>
          <w:sz w:val="20"/>
          <w:szCs w:val="20"/>
        </w:rPr>
        <w:t xml:space="preserve"> </w:t>
      </w:r>
      <w:r w:rsidR="004F30E8" w:rsidRPr="004F30E8">
        <w:rPr>
          <w:rFonts w:ascii="Times New Roman" w:hAnsi="Times New Roman" w:cs="Times New Roman"/>
          <w:sz w:val="20"/>
          <w:szCs w:val="20"/>
        </w:rPr>
        <w:t>(Вставное устройство для станции 1-3)</w:t>
      </w:r>
      <w:r w:rsidR="004F30E8">
        <w:rPr>
          <w:rFonts w:ascii="Times New Roman" w:hAnsi="Times New Roman" w:cs="Times New Roman"/>
          <w:sz w:val="20"/>
          <w:szCs w:val="20"/>
        </w:rPr>
        <w:t>.</w:t>
      </w:r>
      <w:r w:rsidR="004F30E8" w:rsidRPr="004F30E8">
        <w:t xml:space="preserve"> </w:t>
      </w:r>
    </w:p>
    <w:sectPr w:rsidR="0055564A" w:rsidRPr="004F30E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405F"/>
    <w:rsid w:val="000C6A7A"/>
    <w:rsid w:val="000D6D20"/>
    <w:rsid w:val="002F56B3"/>
    <w:rsid w:val="003F74A3"/>
    <w:rsid w:val="00475369"/>
    <w:rsid w:val="004F30E8"/>
    <w:rsid w:val="0055564A"/>
    <w:rsid w:val="00570CF7"/>
    <w:rsid w:val="00611A8D"/>
    <w:rsid w:val="006D7864"/>
    <w:rsid w:val="00763126"/>
    <w:rsid w:val="008B3931"/>
    <w:rsid w:val="008C75CB"/>
    <w:rsid w:val="008F6115"/>
    <w:rsid w:val="009C3B5A"/>
    <w:rsid w:val="00A0501B"/>
    <w:rsid w:val="00B33805"/>
    <w:rsid w:val="00C34BB2"/>
    <w:rsid w:val="00C9455E"/>
    <w:rsid w:val="00CA3E40"/>
    <w:rsid w:val="00CE16AB"/>
    <w:rsid w:val="00D73A59"/>
    <w:rsid w:val="00E90DBF"/>
    <w:rsid w:val="00F2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32A3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55564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F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jinr.ru/Pepan_letters/panl_2023_4/60_shkarub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EE42-98F2-4543-9FB9-5A87CE90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RePack by Diakov</cp:lastModifiedBy>
  <cp:revision>14</cp:revision>
  <dcterms:created xsi:type="dcterms:W3CDTF">2023-11-15T04:10:00Z</dcterms:created>
  <dcterms:modified xsi:type="dcterms:W3CDTF">2023-11-15T10:05:00Z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